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56008"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Isabel Forward </w:t>
      </w:r>
    </w:p>
    <w:p w14:paraId="6971E626"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American Literature</w:t>
      </w:r>
    </w:p>
    <w:p w14:paraId="51973870"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13 March 2020</w:t>
      </w:r>
    </w:p>
    <w:p w14:paraId="315D0B76" w14:textId="77777777" w:rsidR="00623B20" w:rsidRDefault="0011794E">
      <w:pPr>
        <w:jc w:val="cente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Lesson Five: </w:t>
      </w:r>
    </w:p>
    <w:p w14:paraId="598D817C" w14:textId="77777777" w:rsidR="00623B20" w:rsidRDefault="0011794E">
      <w:pPr>
        <w:jc w:val="center"/>
        <w:rPr>
          <w:rFonts w:ascii="Libre Baskerville" w:eastAsia="Libre Baskerville" w:hAnsi="Libre Baskerville" w:cs="Libre Baskerville"/>
          <w:sz w:val="20"/>
          <w:szCs w:val="20"/>
        </w:rPr>
      </w:pPr>
      <w:r>
        <w:rPr>
          <w:rFonts w:ascii="Libre Baskerville" w:eastAsia="Libre Baskerville" w:hAnsi="Libre Baskerville" w:cs="Libre Baskerville"/>
          <w:i/>
          <w:sz w:val="20"/>
          <w:szCs w:val="20"/>
        </w:rPr>
        <w:t>The Great Gatsby</w:t>
      </w:r>
      <w:r>
        <w:rPr>
          <w:rFonts w:ascii="Libre Baskerville" w:eastAsia="Libre Baskerville" w:hAnsi="Libre Baskerville" w:cs="Libre Baskerville"/>
          <w:sz w:val="20"/>
          <w:szCs w:val="20"/>
        </w:rPr>
        <w:t xml:space="preserve"> Chapter 4</w:t>
      </w:r>
    </w:p>
    <w:p w14:paraId="24AD6729"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u w:val="single"/>
        </w:rPr>
        <w:t>Context</w:t>
      </w:r>
    </w:p>
    <w:p w14:paraId="2B5B6610"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I designed this lesson for the three sections of American Literature: College Prep (CP) American Literature 01, CP American Literature 02, and AP Language and Composition. Each section has a vastly different class culture, comprehension of the text, and le</w:t>
      </w:r>
      <w:r>
        <w:rPr>
          <w:rFonts w:ascii="Libre Baskerville" w:eastAsia="Libre Baskerville" w:hAnsi="Libre Baskerville" w:cs="Libre Baskerville"/>
          <w:sz w:val="20"/>
          <w:szCs w:val="20"/>
        </w:rPr>
        <w:t xml:space="preserve">vel of analysis in class. For this reason, I made adjustments from class to class and slightly altered the learning objectives accordingly. </w:t>
      </w:r>
    </w:p>
    <w:p w14:paraId="6C67494E" w14:textId="77777777" w:rsidR="00623B20" w:rsidRDefault="00623B20">
      <w:pPr>
        <w:rPr>
          <w:rFonts w:ascii="Libre Baskerville" w:eastAsia="Libre Baskerville" w:hAnsi="Libre Baskerville" w:cs="Libre Baskerville"/>
          <w:sz w:val="20"/>
          <w:szCs w:val="20"/>
        </w:rPr>
      </w:pPr>
    </w:p>
    <w:p w14:paraId="517418D7"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While you were originally going to observe the American Literature 02 class—a small class that participates often,</w:t>
      </w:r>
      <w:r>
        <w:rPr>
          <w:rFonts w:ascii="Libre Baskerville" w:eastAsia="Libre Baskerville" w:hAnsi="Libre Baskerville" w:cs="Libre Baskerville"/>
          <w:sz w:val="20"/>
          <w:szCs w:val="20"/>
        </w:rPr>
        <w:t xml:space="preserve"> but occasionally gets off-track—I taught the lesson the day before to the larger and quieter American Literature 01 class. The specifics of the procedures of this lesson are catered towards the American Literature 01 class that I did teach so that I have </w:t>
      </w:r>
      <w:r>
        <w:rPr>
          <w:rFonts w:ascii="Libre Baskerville" w:eastAsia="Libre Baskerville" w:hAnsi="Libre Baskerville" w:cs="Libre Baskerville"/>
          <w:sz w:val="20"/>
          <w:szCs w:val="20"/>
        </w:rPr>
        <w:t xml:space="preserve">the opportunity to reflect. </w:t>
      </w:r>
    </w:p>
    <w:p w14:paraId="6DE9D255" w14:textId="77777777" w:rsidR="00623B20" w:rsidRDefault="00623B20">
      <w:pPr>
        <w:rPr>
          <w:rFonts w:ascii="Libre Baskerville" w:eastAsia="Libre Baskerville" w:hAnsi="Libre Baskerville" w:cs="Libre Baskerville"/>
          <w:sz w:val="20"/>
          <w:szCs w:val="20"/>
        </w:rPr>
      </w:pPr>
    </w:p>
    <w:p w14:paraId="3E370C1A"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Over the past several weeks, students have been reading and discussing </w:t>
      </w:r>
      <w:r>
        <w:rPr>
          <w:rFonts w:ascii="Libre Baskerville" w:eastAsia="Libre Baskerville" w:hAnsi="Libre Baskerville" w:cs="Libre Baskerville"/>
          <w:i/>
          <w:sz w:val="20"/>
          <w:szCs w:val="20"/>
        </w:rPr>
        <w:t>The Great Gatsby</w:t>
      </w:r>
      <w:r>
        <w:rPr>
          <w:rFonts w:ascii="Libre Baskerville" w:eastAsia="Libre Baskerville" w:hAnsi="Libre Baskerville" w:cs="Libre Baskerville"/>
          <w:sz w:val="20"/>
          <w:szCs w:val="20"/>
        </w:rPr>
        <w:t>, paying special attention to their assigned literary lens at the beginning of the unit. Students from the College Prep class were assigned</w:t>
      </w:r>
      <w:r>
        <w:rPr>
          <w:rFonts w:ascii="Libre Baskerville" w:eastAsia="Libre Baskerville" w:hAnsi="Libre Baskerville" w:cs="Libre Baskerville"/>
          <w:sz w:val="20"/>
          <w:szCs w:val="20"/>
        </w:rPr>
        <w:t xml:space="preserve"> the following themes: </w:t>
      </w:r>
    </w:p>
    <w:p w14:paraId="60D819C9"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noProof/>
          <w:sz w:val="20"/>
          <w:szCs w:val="20"/>
        </w:rPr>
        <w:drawing>
          <wp:inline distT="114300" distB="114300" distL="114300" distR="114300" wp14:anchorId="01D49967" wp14:editId="540DBF63">
            <wp:extent cx="4791075" cy="187343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791075" cy="1873433"/>
                    </a:xfrm>
                    <a:prstGeom prst="rect">
                      <a:avLst/>
                    </a:prstGeom>
                    <a:ln/>
                  </pic:spPr>
                </pic:pic>
              </a:graphicData>
            </a:graphic>
          </wp:inline>
        </w:drawing>
      </w:r>
    </w:p>
    <w:p w14:paraId="5D6213C7"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Students from the AP Language class were assigned the following literary theories: </w:t>
      </w:r>
    </w:p>
    <w:p w14:paraId="169D9861"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noProof/>
          <w:sz w:val="20"/>
          <w:szCs w:val="20"/>
        </w:rPr>
        <w:drawing>
          <wp:inline distT="114300" distB="114300" distL="114300" distR="114300" wp14:anchorId="2E7410EF" wp14:editId="35BA74BF">
            <wp:extent cx="3508422" cy="15811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508422" cy="1581150"/>
                    </a:xfrm>
                    <a:prstGeom prst="rect">
                      <a:avLst/>
                    </a:prstGeom>
                    <a:ln/>
                  </pic:spPr>
                </pic:pic>
              </a:graphicData>
            </a:graphic>
          </wp:inline>
        </w:drawing>
      </w:r>
    </w:p>
    <w:p w14:paraId="36EB87F9"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At night, students read </w:t>
      </w:r>
      <w:r>
        <w:rPr>
          <w:rFonts w:ascii="Libre Baskerville" w:eastAsia="Libre Baskerville" w:hAnsi="Libre Baskerville" w:cs="Libre Baskerville"/>
          <w:i/>
          <w:sz w:val="20"/>
          <w:szCs w:val="20"/>
        </w:rPr>
        <w:t>Gatsby</w:t>
      </w:r>
      <w:r>
        <w:rPr>
          <w:rFonts w:ascii="Libre Baskerville" w:eastAsia="Libre Baskerville" w:hAnsi="Libre Baskerville" w:cs="Libre Baskerville"/>
          <w:sz w:val="20"/>
          <w:szCs w:val="20"/>
        </w:rPr>
        <w:t xml:space="preserve"> while taking note of specific instances of their theme/theory in the text. Students then begin class by writing a</w:t>
      </w:r>
      <w:r>
        <w:rPr>
          <w:rFonts w:ascii="Libre Baskerville" w:eastAsia="Libre Baskerville" w:hAnsi="Libre Baskerville" w:cs="Libre Baskerville"/>
          <w:sz w:val="20"/>
          <w:szCs w:val="20"/>
        </w:rPr>
        <w:t xml:space="preserve"> one paragraph response answering the following questions: Where did my theme appear in last night’s reading? How does this contribute to my greater understanding of the text? Students are graded out of ten points </w:t>
      </w:r>
      <w:r>
        <w:rPr>
          <w:rFonts w:ascii="Libre Baskerville" w:eastAsia="Libre Baskerville" w:hAnsi="Libre Baskerville" w:cs="Libre Baskerville"/>
          <w:sz w:val="20"/>
          <w:szCs w:val="20"/>
        </w:rPr>
        <w:lastRenderedPageBreak/>
        <w:t>for each of these responses. At the end of</w:t>
      </w:r>
      <w:r>
        <w:rPr>
          <w:rFonts w:ascii="Libre Baskerville" w:eastAsia="Libre Baskerville" w:hAnsi="Libre Baskerville" w:cs="Libre Baskerville"/>
          <w:sz w:val="20"/>
          <w:szCs w:val="20"/>
        </w:rPr>
        <w:t xml:space="preserve"> the unit, students write an essay on their theme/lens throughout the work. </w:t>
      </w:r>
    </w:p>
    <w:p w14:paraId="04CC20EB" w14:textId="77777777" w:rsidR="00623B20" w:rsidRDefault="00623B20">
      <w:pPr>
        <w:rPr>
          <w:rFonts w:ascii="Libre Baskerville" w:eastAsia="Libre Baskerville" w:hAnsi="Libre Baskerville" w:cs="Libre Baskerville"/>
          <w:sz w:val="20"/>
          <w:szCs w:val="20"/>
        </w:rPr>
      </w:pPr>
    </w:p>
    <w:p w14:paraId="26179976"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The students have been enjoying reading </w:t>
      </w:r>
      <w:r>
        <w:rPr>
          <w:rFonts w:ascii="Libre Baskerville" w:eastAsia="Libre Baskerville" w:hAnsi="Libre Baskerville" w:cs="Libre Baskerville"/>
          <w:i/>
          <w:sz w:val="20"/>
          <w:szCs w:val="20"/>
        </w:rPr>
        <w:t>The Great Gatsby</w:t>
      </w:r>
      <w:r>
        <w:rPr>
          <w:rFonts w:ascii="Libre Baskerville" w:eastAsia="Libre Baskerville" w:hAnsi="Libre Baskerville" w:cs="Libre Baskerville"/>
          <w:sz w:val="20"/>
          <w:szCs w:val="20"/>
        </w:rPr>
        <w:t>, but the different sections present different challenges. The students in AP Language are typically hesitant to participa</w:t>
      </w:r>
      <w:r>
        <w:rPr>
          <w:rFonts w:ascii="Libre Baskerville" w:eastAsia="Libre Baskerville" w:hAnsi="Libre Baskerville" w:cs="Libre Baskerville"/>
          <w:sz w:val="20"/>
          <w:szCs w:val="20"/>
        </w:rPr>
        <w:t xml:space="preserve">te, but offer complex and sophisticated analysis and demonstrate a high level of comprehension of the text and its subtleties. The eight students in CP American Literature 02 sometimes struggle with comprehension of the text, but participate often and ask </w:t>
      </w:r>
      <w:r>
        <w:rPr>
          <w:rFonts w:ascii="Libre Baskerville" w:eastAsia="Libre Baskerville" w:hAnsi="Libre Baskerville" w:cs="Libre Baskerville"/>
          <w:sz w:val="20"/>
          <w:szCs w:val="20"/>
        </w:rPr>
        <w:t xml:space="preserve">meaningful questions that bring us to a higher level of analysis. The 16 students in CP American Literature 01 range greatly in their comprehension of the text, but often require a breakdown of the previous night’s reading. </w:t>
      </w:r>
    </w:p>
    <w:p w14:paraId="7266FF48" w14:textId="77777777" w:rsidR="00623B20" w:rsidRDefault="00623B20">
      <w:pPr>
        <w:rPr>
          <w:rFonts w:ascii="Libre Baskerville" w:eastAsia="Libre Baskerville" w:hAnsi="Libre Baskerville" w:cs="Libre Baskerville"/>
          <w:sz w:val="20"/>
          <w:szCs w:val="20"/>
        </w:rPr>
      </w:pPr>
    </w:p>
    <w:p w14:paraId="745C6EEE"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Chapter 4 of </w:t>
      </w:r>
      <w:r>
        <w:rPr>
          <w:rFonts w:ascii="Libre Baskerville" w:eastAsia="Libre Baskerville" w:hAnsi="Libre Baskerville" w:cs="Libre Baskerville"/>
          <w:i/>
          <w:sz w:val="20"/>
          <w:szCs w:val="20"/>
        </w:rPr>
        <w:t>The Great Gatsby</w:t>
      </w:r>
      <w:r>
        <w:rPr>
          <w:rFonts w:ascii="Libre Baskerville" w:eastAsia="Libre Baskerville" w:hAnsi="Libre Baskerville" w:cs="Libre Baskerville"/>
          <w:sz w:val="20"/>
          <w:szCs w:val="20"/>
        </w:rPr>
        <w:t xml:space="preserve"> </w:t>
      </w:r>
      <w:r>
        <w:rPr>
          <w:rFonts w:ascii="Libre Baskerville" w:eastAsia="Libre Baskerville" w:hAnsi="Libre Baskerville" w:cs="Libre Baskerville"/>
          <w:sz w:val="20"/>
          <w:szCs w:val="20"/>
        </w:rPr>
        <w:t>includes many dialogue-heavy scenes and introduces several new characters. For this reason, in this lesson, students will break up into groups and act out the dialogue of different scenes.</w:t>
      </w:r>
    </w:p>
    <w:p w14:paraId="19189161" w14:textId="77777777" w:rsidR="00623B20" w:rsidRDefault="00623B20">
      <w:pPr>
        <w:rPr>
          <w:rFonts w:ascii="Libre Baskerville" w:eastAsia="Libre Baskerville" w:hAnsi="Libre Baskerville" w:cs="Libre Baskerville"/>
          <w:sz w:val="20"/>
          <w:szCs w:val="20"/>
        </w:rPr>
      </w:pPr>
    </w:p>
    <w:p w14:paraId="5E8E05E3"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I created this lesson with all three sections in mind: For AP Lang</w:t>
      </w:r>
      <w:r>
        <w:rPr>
          <w:rFonts w:ascii="Libre Baskerville" w:eastAsia="Libre Baskerville" w:hAnsi="Libre Baskerville" w:cs="Libre Baskerville"/>
          <w:sz w:val="20"/>
          <w:szCs w:val="20"/>
        </w:rPr>
        <w:t xml:space="preserve">uage, the students have expressed how they love acting. In their performances of the scenes, we spent time discussing the performative nature of Gatsby’s existence and how the dialogue standing alone differs greatly from Nick’s analysis and reading of the </w:t>
      </w:r>
      <w:r>
        <w:rPr>
          <w:rFonts w:ascii="Libre Baskerville" w:eastAsia="Libre Baskerville" w:hAnsi="Libre Baskerville" w:cs="Libre Baskerville"/>
          <w:sz w:val="20"/>
          <w:szCs w:val="20"/>
        </w:rPr>
        <w:t xml:space="preserve">situation. The students had the ability to give characters different intonations in their voices to emphasize their different personalities and intentions. </w:t>
      </w:r>
    </w:p>
    <w:p w14:paraId="0984B288" w14:textId="77777777" w:rsidR="00623B20" w:rsidRDefault="00623B20">
      <w:pPr>
        <w:rPr>
          <w:rFonts w:ascii="Libre Baskerville" w:eastAsia="Libre Baskerville" w:hAnsi="Libre Baskerville" w:cs="Libre Baskerville"/>
          <w:sz w:val="20"/>
          <w:szCs w:val="20"/>
        </w:rPr>
      </w:pPr>
    </w:p>
    <w:p w14:paraId="42C1AF72"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For CP American Literature, breaking up the different scenes would help students comprehend what h</w:t>
      </w:r>
      <w:r>
        <w:rPr>
          <w:rFonts w:ascii="Libre Baskerville" w:eastAsia="Libre Baskerville" w:hAnsi="Libre Baskerville" w:cs="Libre Baskerville"/>
          <w:sz w:val="20"/>
          <w:szCs w:val="20"/>
        </w:rPr>
        <w:t>appened in the chapter from scene to scene, distinguish the many different characters who were introduced, and gain a greater understanding of why so many of the conversations were significant. For Section 01, students who hesitate to participate get their</w:t>
      </w:r>
      <w:r>
        <w:rPr>
          <w:rFonts w:ascii="Libre Baskerville" w:eastAsia="Libre Baskerville" w:hAnsi="Libre Baskerville" w:cs="Libre Baskerville"/>
          <w:sz w:val="20"/>
          <w:szCs w:val="20"/>
        </w:rPr>
        <w:t xml:space="preserve"> voices heard in a small group setting. </w:t>
      </w:r>
    </w:p>
    <w:p w14:paraId="1B74906B" w14:textId="77777777" w:rsidR="00623B20" w:rsidRDefault="00623B20">
      <w:pPr>
        <w:rPr>
          <w:rFonts w:ascii="Libre Baskerville" w:eastAsia="Libre Baskerville" w:hAnsi="Libre Baskerville" w:cs="Libre Baskerville"/>
          <w:sz w:val="20"/>
          <w:szCs w:val="20"/>
        </w:rPr>
      </w:pPr>
    </w:p>
    <w:p w14:paraId="61D510D7"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The previous class (</w:t>
      </w:r>
      <w:r>
        <w:rPr>
          <w:rFonts w:ascii="Libre Baskerville" w:eastAsia="Libre Baskerville" w:hAnsi="Libre Baskerville" w:cs="Libre Baskerville"/>
          <w:b/>
          <w:sz w:val="20"/>
          <w:szCs w:val="20"/>
        </w:rPr>
        <w:t>3/11</w:t>
      </w:r>
      <w:r>
        <w:rPr>
          <w:rFonts w:ascii="Libre Baskerville" w:eastAsia="Libre Baskerville" w:hAnsi="Libre Baskerville" w:cs="Libre Baskerville"/>
          <w:sz w:val="20"/>
          <w:szCs w:val="20"/>
        </w:rPr>
        <w:t xml:space="preserve">), students were assigned the following tasks: </w:t>
      </w:r>
    </w:p>
    <w:p w14:paraId="45F3FC3F" w14:textId="77777777" w:rsidR="00623B20" w:rsidRDefault="0011794E">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Read </w:t>
      </w:r>
      <w:r>
        <w:rPr>
          <w:rFonts w:ascii="Libre Baskerville" w:eastAsia="Libre Baskerville" w:hAnsi="Libre Baskerville" w:cs="Libre Baskerville"/>
          <w:i/>
          <w:sz w:val="20"/>
          <w:szCs w:val="20"/>
        </w:rPr>
        <w:t>The Great Gatsby</w:t>
      </w:r>
      <w:r>
        <w:rPr>
          <w:rFonts w:ascii="Libre Baskerville" w:eastAsia="Libre Baskerville" w:hAnsi="Libre Baskerville" w:cs="Libre Baskerville"/>
          <w:sz w:val="20"/>
          <w:szCs w:val="20"/>
        </w:rPr>
        <w:t xml:space="preserve">, Chapter 4, paying special attention to your assigned theme/literary theory. </w:t>
      </w:r>
    </w:p>
    <w:p w14:paraId="3C20C531" w14:textId="77777777" w:rsidR="00623B20" w:rsidRDefault="00623B20">
      <w:pPr>
        <w:rPr>
          <w:rFonts w:ascii="Libre Baskerville" w:eastAsia="Libre Baskerville" w:hAnsi="Libre Baskerville" w:cs="Libre Baskerville"/>
          <w:sz w:val="20"/>
          <w:szCs w:val="20"/>
        </w:rPr>
      </w:pPr>
    </w:p>
    <w:p w14:paraId="5039CD81"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The following class (</w:t>
      </w:r>
      <w:r>
        <w:rPr>
          <w:rFonts w:ascii="Libre Baskerville" w:eastAsia="Libre Baskerville" w:hAnsi="Libre Baskerville" w:cs="Libre Baskerville"/>
          <w:b/>
          <w:sz w:val="20"/>
          <w:szCs w:val="20"/>
        </w:rPr>
        <w:t>3/16</w:t>
      </w:r>
      <w:r>
        <w:rPr>
          <w:rFonts w:ascii="Libre Baskerville" w:eastAsia="Libre Baskerville" w:hAnsi="Libre Baskerville" w:cs="Libre Baskerville"/>
          <w:sz w:val="20"/>
          <w:szCs w:val="20"/>
        </w:rPr>
        <w:t>), students will</w:t>
      </w:r>
      <w:r>
        <w:rPr>
          <w:rFonts w:ascii="Libre Baskerville" w:eastAsia="Libre Baskerville" w:hAnsi="Libre Baskerville" w:cs="Libre Baskerville"/>
          <w:sz w:val="20"/>
          <w:szCs w:val="20"/>
        </w:rPr>
        <w:t xml:space="preserve"> be assigned the following tasks: </w:t>
      </w:r>
    </w:p>
    <w:p w14:paraId="548DAC7F" w14:textId="77777777" w:rsidR="00623B20" w:rsidRDefault="0011794E">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Read </w:t>
      </w:r>
      <w:r>
        <w:rPr>
          <w:rFonts w:ascii="Libre Baskerville" w:eastAsia="Libre Baskerville" w:hAnsi="Libre Baskerville" w:cs="Libre Baskerville"/>
          <w:i/>
          <w:sz w:val="20"/>
          <w:szCs w:val="20"/>
        </w:rPr>
        <w:t>The Great Gatsby</w:t>
      </w:r>
      <w:r>
        <w:rPr>
          <w:rFonts w:ascii="Libre Baskerville" w:eastAsia="Libre Baskerville" w:hAnsi="Libre Baskerville" w:cs="Libre Baskerville"/>
          <w:sz w:val="20"/>
          <w:szCs w:val="20"/>
        </w:rPr>
        <w:t xml:space="preserve">, Chapter 5, paying special attention to your assigned theme/literary theory. </w:t>
      </w:r>
    </w:p>
    <w:p w14:paraId="5A1F6DC9" w14:textId="77777777" w:rsidR="00623B20" w:rsidRDefault="0011794E">
      <w:pPr>
        <w:numPr>
          <w:ilvl w:val="0"/>
          <w:numId w:val="2"/>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Revise short story tests. </w:t>
      </w:r>
    </w:p>
    <w:p w14:paraId="02C39635" w14:textId="77777777" w:rsidR="00623B20" w:rsidRDefault="00623B20">
      <w:pPr>
        <w:rPr>
          <w:rFonts w:ascii="Libre Baskerville" w:eastAsia="Libre Baskerville" w:hAnsi="Libre Baskerville" w:cs="Libre Baskerville"/>
          <w:sz w:val="20"/>
          <w:szCs w:val="20"/>
        </w:rPr>
      </w:pPr>
    </w:p>
    <w:p w14:paraId="24662F18"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u w:val="single"/>
        </w:rPr>
        <w:t>Materials</w:t>
      </w:r>
    </w:p>
    <w:p w14:paraId="7F297C44"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i/>
          <w:sz w:val="20"/>
          <w:szCs w:val="20"/>
        </w:rPr>
        <w:t xml:space="preserve">The Great Gatsby </w:t>
      </w:r>
      <w:r>
        <w:rPr>
          <w:rFonts w:ascii="Libre Baskerville" w:eastAsia="Libre Baskerville" w:hAnsi="Libre Baskerville" w:cs="Libre Baskerville"/>
          <w:sz w:val="20"/>
          <w:szCs w:val="20"/>
        </w:rPr>
        <w:t>— Chapter 4</w:t>
      </w:r>
    </w:p>
    <w:p w14:paraId="759137A8"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Reading response sheets — Half sheets of paper with the following questions: Where did my theme appear in last night’s reading? How does this contribute to my greater understanding of the text?</w:t>
      </w:r>
    </w:p>
    <w:p w14:paraId="5F112B14" w14:textId="77777777" w:rsidR="00623B20" w:rsidRDefault="00623B20">
      <w:pPr>
        <w:rPr>
          <w:rFonts w:ascii="Libre Baskerville" w:eastAsia="Libre Baskerville" w:hAnsi="Libre Baskerville" w:cs="Libre Baskerville"/>
          <w:sz w:val="20"/>
          <w:szCs w:val="20"/>
        </w:rPr>
      </w:pPr>
    </w:p>
    <w:p w14:paraId="30AE92A1"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u w:val="single"/>
        </w:rPr>
        <w:t>Lesson Objectives</w:t>
      </w:r>
    </w:p>
    <w:p w14:paraId="343C07B3"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lastRenderedPageBreak/>
        <w:t xml:space="preserve">By the end of the lesson, students will be </w:t>
      </w:r>
      <w:r>
        <w:rPr>
          <w:rFonts w:ascii="Libre Baskerville" w:eastAsia="Libre Baskerville" w:hAnsi="Libre Baskerville" w:cs="Libre Baskerville"/>
          <w:sz w:val="20"/>
          <w:szCs w:val="20"/>
        </w:rPr>
        <w:t xml:space="preserve">able to… </w:t>
      </w:r>
    </w:p>
    <w:p w14:paraId="7E00365D" w14:textId="77777777" w:rsidR="00623B20" w:rsidRDefault="0011794E">
      <w:pPr>
        <w:numPr>
          <w:ilvl w:val="0"/>
          <w:numId w:val="1"/>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Identify the new characters in Chapter Four and their significance in the greater context of the novel </w:t>
      </w:r>
    </w:p>
    <w:p w14:paraId="693293E8" w14:textId="77777777" w:rsidR="00623B20" w:rsidRDefault="0011794E">
      <w:pPr>
        <w:numPr>
          <w:ilvl w:val="0"/>
          <w:numId w:val="1"/>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Read text through the lens of different literary themes/theories</w:t>
      </w:r>
    </w:p>
    <w:p w14:paraId="54610A84" w14:textId="77777777" w:rsidR="00623B20" w:rsidRDefault="0011794E">
      <w:pPr>
        <w:numPr>
          <w:ilvl w:val="0"/>
          <w:numId w:val="1"/>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Comprehend the role of contrasting roles of dialogue and description in chara</w:t>
      </w:r>
      <w:r>
        <w:rPr>
          <w:rFonts w:ascii="Libre Baskerville" w:eastAsia="Libre Baskerville" w:hAnsi="Libre Baskerville" w:cs="Libre Baskerville"/>
          <w:sz w:val="20"/>
          <w:szCs w:val="20"/>
        </w:rPr>
        <w:t xml:space="preserve">cterization </w:t>
      </w:r>
    </w:p>
    <w:p w14:paraId="29DD3EA0" w14:textId="77777777" w:rsidR="00623B20" w:rsidRDefault="00623B20">
      <w:pPr>
        <w:rPr>
          <w:rFonts w:ascii="Libre Baskerville" w:eastAsia="Libre Baskerville" w:hAnsi="Libre Baskerville" w:cs="Libre Baskerville"/>
          <w:sz w:val="20"/>
          <w:szCs w:val="20"/>
        </w:rPr>
      </w:pPr>
    </w:p>
    <w:p w14:paraId="27B83D58" w14:textId="77777777" w:rsidR="00623B20" w:rsidRDefault="0011794E">
      <w:pPr>
        <w:rPr>
          <w:rFonts w:ascii="Libre Baskerville" w:eastAsia="Libre Baskerville" w:hAnsi="Libre Baskerville" w:cs="Libre Baskerville"/>
          <w:sz w:val="20"/>
          <w:szCs w:val="20"/>
          <w:u w:val="single"/>
        </w:rPr>
      </w:pPr>
      <w:r>
        <w:rPr>
          <w:rFonts w:ascii="Libre Baskerville" w:eastAsia="Libre Baskerville" w:hAnsi="Libre Baskerville" w:cs="Libre Baskerville"/>
          <w:sz w:val="20"/>
          <w:szCs w:val="20"/>
          <w:u w:val="single"/>
        </w:rPr>
        <w:t>Evidence</w:t>
      </w:r>
    </w:p>
    <w:p w14:paraId="62161BCE"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 xml:space="preserve">Reading Response </w:t>
      </w:r>
      <w:r>
        <w:rPr>
          <w:rFonts w:ascii="Libre Baskerville" w:eastAsia="Libre Baskerville" w:hAnsi="Libre Baskerville" w:cs="Libre Baskerville"/>
          <w:sz w:val="20"/>
          <w:szCs w:val="20"/>
        </w:rPr>
        <w:t>(See “</w:t>
      </w:r>
      <w:r>
        <w:rPr>
          <w:rFonts w:ascii="Libre Baskerville" w:eastAsia="Libre Baskerville" w:hAnsi="Libre Baskerville" w:cs="Libre Baskerville"/>
          <w:sz w:val="20"/>
          <w:szCs w:val="20"/>
          <w:u w:val="single"/>
        </w:rPr>
        <w:t>Context</w:t>
      </w:r>
      <w:r>
        <w:rPr>
          <w:rFonts w:ascii="Libre Baskerville" w:eastAsia="Libre Baskerville" w:hAnsi="Libre Baskerville" w:cs="Libre Baskerville"/>
          <w:sz w:val="20"/>
          <w:szCs w:val="20"/>
        </w:rPr>
        <w:t xml:space="preserve">”) </w:t>
      </w:r>
    </w:p>
    <w:p w14:paraId="05358894" w14:textId="77777777" w:rsidR="00623B20" w:rsidRDefault="00623B20">
      <w:pPr>
        <w:rPr>
          <w:rFonts w:ascii="Libre Baskerville" w:eastAsia="Libre Baskerville" w:hAnsi="Libre Baskerville" w:cs="Libre Baskerville"/>
          <w:sz w:val="20"/>
          <w:szCs w:val="20"/>
        </w:rPr>
      </w:pPr>
    </w:p>
    <w:p w14:paraId="71C547F7"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 xml:space="preserve">Daily Temperature Check </w:t>
      </w:r>
      <w:r>
        <w:rPr>
          <w:rFonts w:ascii="Libre Baskerville" w:eastAsia="Libre Baskerville" w:hAnsi="Libre Baskerville" w:cs="Libre Baskerville"/>
          <w:sz w:val="20"/>
          <w:szCs w:val="20"/>
        </w:rPr>
        <w:t>(See “</w:t>
      </w:r>
      <w:r>
        <w:rPr>
          <w:rFonts w:ascii="Libre Baskerville" w:eastAsia="Libre Baskerville" w:hAnsi="Libre Baskerville" w:cs="Libre Baskerville"/>
          <w:sz w:val="20"/>
          <w:szCs w:val="20"/>
          <w:u w:val="single"/>
        </w:rPr>
        <w:t>Procedures</w:t>
      </w:r>
      <w:r>
        <w:rPr>
          <w:rFonts w:ascii="Libre Baskerville" w:eastAsia="Libre Baskerville" w:hAnsi="Libre Baskerville" w:cs="Libre Baskerville"/>
          <w:sz w:val="20"/>
          <w:szCs w:val="20"/>
        </w:rPr>
        <w:t>”)</w:t>
      </w:r>
    </w:p>
    <w:p w14:paraId="3866C365" w14:textId="77777777" w:rsidR="00623B20" w:rsidRDefault="00623B20">
      <w:pPr>
        <w:rPr>
          <w:rFonts w:ascii="Libre Baskerville" w:eastAsia="Libre Baskerville" w:hAnsi="Libre Baskerville" w:cs="Libre Baskerville"/>
          <w:sz w:val="20"/>
          <w:szCs w:val="20"/>
        </w:rPr>
      </w:pPr>
    </w:p>
    <w:p w14:paraId="5962CC7C"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 xml:space="preserve">Scene Skits and Explanation </w:t>
      </w:r>
      <w:r>
        <w:rPr>
          <w:rFonts w:ascii="Libre Baskerville" w:eastAsia="Libre Baskerville" w:hAnsi="Libre Baskerville" w:cs="Libre Baskerville"/>
          <w:sz w:val="20"/>
          <w:szCs w:val="20"/>
        </w:rPr>
        <w:t>(See “</w:t>
      </w:r>
      <w:r>
        <w:rPr>
          <w:rFonts w:ascii="Libre Baskerville" w:eastAsia="Libre Baskerville" w:hAnsi="Libre Baskerville" w:cs="Libre Baskerville"/>
          <w:sz w:val="20"/>
          <w:szCs w:val="20"/>
          <w:u w:val="single"/>
        </w:rPr>
        <w:t>Procedures</w:t>
      </w:r>
      <w:r>
        <w:rPr>
          <w:rFonts w:ascii="Libre Baskerville" w:eastAsia="Libre Baskerville" w:hAnsi="Libre Baskerville" w:cs="Libre Baskerville"/>
          <w:sz w:val="20"/>
          <w:szCs w:val="20"/>
        </w:rPr>
        <w:t xml:space="preserve">”) </w:t>
      </w:r>
    </w:p>
    <w:p w14:paraId="3E4BA63C" w14:textId="77777777" w:rsidR="00623B20" w:rsidRDefault="00623B20">
      <w:pPr>
        <w:rPr>
          <w:rFonts w:ascii="Libre Baskerville" w:eastAsia="Libre Baskerville" w:hAnsi="Libre Baskerville" w:cs="Libre Baskerville"/>
          <w:sz w:val="20"/>
          <w:szCs w:val="20"/>
        </w:rPr>
      </w:pPr>
    </w:p>
    <w:p w14:paraId="773528EE"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Class Discussion</w:t>
      </w:r>
    </w:p>
    <w:p w14:paraId="4D702A32" w14:textId="77777777" w:rsidR="00623B20" w:rsidRDefault="00623B20">
      <w:pPr>
        <w:rPr>
          <w:rFonts w:ascii="Libre Baskerville" w:eastAsia="Libre Baskerville" w:hAnsi="Libre Baskerville" w:cs="Libre Baskerville"/>
          <w:sz w:val="20"/>
          <w:szCs w:val="20"/>
        </w:rPr>
      </w:pPr>
    </w:p>
    <w:p w14:paraId="630FA431"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u w:val="single"/>
        </w:rPr>
        <w:t>Procedures</w:t>
      </w:r>
    </w:p>
    <w:p w14:paraId="6A1AD872" w14:textId="77777777" w:rsidR="00623B20" w:rsidRDefault="0011794E">
      <w:pP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Housekeeping</w:t>
      </w:r>
    </w:p>
    <w:p w14:paraId="22EE75CB"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Pass back reading responses </w:t>
      </w:r>
    </w:p>
    <w:p w14:paraId="3129A132"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Announce short story test revision</w:t>
      </w:r>
      <w:r>
        <w:rPr>
          <w:rFonts w:ascii="Libre Baskerville" w:eastAsia="Libre Baskerville" w:hAnsi="Libre Baskerville" w:cs="Libre Baskerville"/>
          <w:sz w:val="20"/>
          <w:szCs w:val="20"/>
        </w:rPr>
        <w:t>s due Monday</w:t>
      </w:r>
    </w:p>
    <w:p w14:paraId="2519DAB3" w14:textId="77777777" w:rsidR="00623B20" w:rsidRDefault="00623B20">
      <w:pPr>
        <w:rPr>
          <w:sz w:val="20"/>
          <w:szCs w:val="20"/>
        </w:rPr>
      </w:pPr>
    </w:p>
    <w:p w14:paraId="6BE7CF34"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Reading Response</w:t>
      </w:r>
      <w:r>
        <w:rPr>
          <w:rFonts w:ascii="Libre Baskerville" w:eastAsia="Libre Baskerville" w:hAnsi="Libre Baskerville" w:cs="Libre Baskerville"/>
          <w:sz w:val="20"/>
          <w:szCs w:val="20"/>
        </w:rPr>
        <w:t xml:space="preserve"> — 10 minutes</w:t>
      </w:r>
    </w:p>
    <w:p w14:paraId="3704F75A" w14:textId="77777777" w:rsidR="00623B20" w:rsidRDefault="00623B20">
      <w:pPr>
        <w:rPr>
          <w:rFonts w:ascii="Libre Baskerville" w:eastAsia="Libre Baskerville" w:hAnsi="Libre Baskerville" w:cs="Libre Baskerville"/>
          <w:sz w:val="20"/>
          <w:szCs w:val="20"/>
        </w:rPr>
      </w:pPr>
    </w:p>
    <w:p w14:paraId="5491FC1B"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b/>
          <w:sz w:val="20"/>
          <w:szCs w:val="20"/>
        </w:rPr>
        <w:t>Daily Temperature Check</w:t>
      </w:r>
      <w:r>
        <w:rPr>
          <w:rFonts w:ascii="Libre Baskerville" w:eastAsia="Libre Baskerville" w:hAnsi="Libre Baskerville" w:cs="Libre Baskerville"/>
          <w:sz w:val="20"/>
          <w:szCs w:val="20"/>
        </w:rPr>
        <w:t xml:space="preserve"> (Whole Class) </w:t>
      </w:r>
    </w:p>
    <w:p w14:paraId="7F816B6D"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What from the reading last night stuck out to you? </w:t>
      </w:r>
    </w:p>
    <w:p w14:paraId="230329B6"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What from the reading are you still trying to understand? </w:t>
      </w:r>
    </w:p>
    <w:p w14:paraId="4B64015C" w14:textId="77777777" w:rsidR="00623B20" w:rsidRDefault="00623B20">
      <w:pPr>
        <w:rPr>
          <w:rFonts w:ascii="Libre Baskerville" w:eastAsia="Libre Baskerville" w:hAnsi="Libre Baskerville" w:cs="Libre Baskerville"/>
          <w:sz w:val="20"/>
          <w:szCs w:val="20"/>
        </w:rPr>
      </w:pPr>
    </w:p>
    <w:p w14:paraId="569502E2" w14:textId="77777777" w:rsidR="00623B20" w:rsidRDefault="0011794E">
      <w:pPr>
        <w:rPr>
          <w:rFonts w:ascii="Libre Baskerville" w:eastAsia="Libre Baskerville" w:hAnsi="Libre Baskerville" w:cs="Libre Baskerville"/>
          <w:b/>
          <w:sz w:val="20"/>
          <w:szCs w:val="20"/>
        </w:rPr>
      </w:pPr>
      <w:r>
        <w:rPr>
          <w:rFonts w:ascii="Libre Baskerville" w:eastAsia="Libre Baskerville" w:hAnsi="Libre Baskerville" w:cs="Libre Baskerville"/>
          <w:b/>
          <w:sz w:val="20"/>
          <w:szCs w:val="20"/>
        </w:rPr>
        <w:t>Scene Skits</w:t>
      </w:r>
    </w:p>
    <w:p w14:paraId="2D9C777D" w14:textId="77777777" w:rsidR="00623B20" w:rsidRDefault="0011794E">
      <w:pPr>
        <w:rPr>
          <w:rFonts w:ascii="Libre Baskerville" w:eastAsia="Libre Baskerville" w:hAnsi="Libre Baskerville" w:cs="Libre Baskerville"/>
          <w:i/>
          <w:sz w:val="20"/>
          <w:szCs w:val="20"/>
        </w:rPr>
      </w:pPr>
      <w:r>
        <w:rPr>
          <w:rFonts w:ascii="Libre Baskerville" w:eastAsia="Libre Baskerville" w:hAnsi="Libre Baskerville" w:cs="Libre Baskerville"/>
          <w:i/>
          <w:sz w:val="20"/>
          <w:szCs w:val="20"/>
        </w:rPr>
        <w:t xml:space="preserve">As a class, review the concept of Gatsby as a performer. </w:t>
      </w:r>
    </w:p>
    <w:p w14:paraId="66A0B2A7" w14:textId="77777777" w:rsidR="00623B20" w:rsidRDefault="0011794E">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Nick calls Gatsby a “character.” In what ways is Gatsby’s existence a performance? </w:t>
      </w:r>
    </w:p>
    <w:p w14:paraId="3DF28C02" w14:textId="77777777" w:rsidR="00623B20" w:rsidRDefault="0011794E">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How does what Gatsby says differ from reality? </w:t>
      </w:r>
    </w:p>
    <w:p w14:paraId="1CF1EC50" w14:textId="77777777" w:rsidR="00623B20" w:rsidRDefault="0011794E">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Recall the disappearing act from the first scene. Review concept o</w:t>
      </w:r>
      <w:r>
        <w:rPr>
          <w:rFonts w:ascii="Libre Baskerville" w:eastAsia="Libre Baskerville" w:hAnsi="Libre Baskerville" w:cs="Libre Baskerville"/>
          <w:sz w:val="20"/>
          <w:szCs w:val="20"/>
        </w:rPr>
        <w:t xml:space="preserve">f Gatsby as a magician. </w:t>
      </w:r>
    </w:p>
    <w:p w14:paraId="08038CC3" w14:textId="77777777" w:rsidR="00623B20" w:rsidRDefault="0011794E">
      <w:pPr>
        <w:numPr>
          <w:ilvl w:val="0"/>
          <w:numId w:val="6"/>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Nick is “attracted and repulsed” by Gatsby. We begin to see Gatsby as two people: The character he performs and the person who loves Daisy (the person who has no purpose vs. the person with the ultimate purpose of love). </w:t>
      </w:r>
    </w:p>
    <w:p w14:paraId="0B3BC433" w14:textId="77777777" w:rsidR="00623B20" w:rsidRDefault="00623B20">
      <w:pPr>
        <w:rPr>
          <w:rFonts w:ascii="Libre Baskerville" w:eastAsia="Libre Baskerville" w:hAnsi="Libre Baskerville" w:cs="Libre Baskerville"/>
          <w:sz w:val="20"/>
          <w:szCs w:val="20"/>
        </w:rPr>
      </w:pPr>
    </w:p>
    <w:p w14:paraId="0EE28437"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i/>
          <w:sz w:val="20"/>
          <w:szCs w:val="20"/>
        </w:rPr>
        <w:t>Split st</w:t>
      </w:r>
      <w:r>
        <w:rPr>
          <w:rFonts w:ascii="Libre Baskerville" w:eastAsia="Libre Baskerville" w:hAnsi="Libre Baskerville" w:cs="Libre Baskerville"/>
          <w:i/>
          <w:sz w:val="20"/>
          <w:szCs w:val="20"/>
        </w:rPr>
        <w:t>udents into pre-assigned groups.</w:t>
      </w:r>
      <w:r>
        <w:rPr>
          <w:rFonts w:ascii="Libre Baskerville" w:eastAsia="Libre Baskerville" w:hAnsi="Libre Baskerville" w:cs="Libre Baskerville"/>
          <w:sz w:val="20"/>
          <w:szCs w:val="20"/>
        </w:rPr>
        <w:t xml:space="preserve"> In American Literature 01, I assigned the groups to each include students with a greater comprehension of the text and students who struggle with comprehension. Students are assigned the following scenes, instructed to cast</w:t>
      </w:r>
      <w:r>
        <w:rPr>
          <w:rFonts w:ascii="Libre Baskerville" w:eastAsia="Libre Baskerville" w:hAnsi="Libre Baskerville" w:cs="Libre Baskerville"/>
          <w:sz w:val="20"/>
          <w:szCs w:val="20"/>
        </w:rPr>
        <w:t xml:space="preserve"> each other as the different characters, and to rehearse a performance of the scene with only the dialogue. Before performing each scene, students explain who is who. After each scene, they explain what happened in their dialogue, and what we miss without </w:t>
      </w:r>
      <w:r>
        <w:rPr>
          <w:rFonts w:ascii="Libre Baskerville" w:eastAsia="Libre Baskerville" w:hAnsi="Libre Baskerville" w:cs="Libre Baskerville"/>
          <w:sz w:val="20"/>
          <w:szCs w:val="20"/>
        </w:rPr>
        <w:t xml:space="preserve">reading the description. Discussion opens to the rest of the class to add comments or anything they had written about in their reading responses. </w:t>
      </w:r>
    </w:p>
    <w:p w14:paraId="22F6E17D" w14:textId="77777777" w:rsidR="00623B20" w:rsidRDefault="00623B20">
      <w:pPr>
        <w:rPr>
          <w:rFonts w:ascii="Libre Baskerville" w:eastAsia="Libre Baskerville" w:hAnsi="Libre Baskerville" w:cs="Libre Baskerville"/>
          <w:sz w:val="20"/>
          <w:szCs w:val="20"/>
        </w:rPr>
      </w:pPr>
    </w:p>
    <w:p w14:paraId="74353207"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Students were assigned the following scenes. Beneath each scene includes guiding questions and discussion po</w:t>
      </w:r>
      <w:r>
        <w:rPr>
          <w:rFonts w:ascii="Libre Baskerville" w:eastAsia="Libre Baskerville" w:hAnsi="Libre Baskerville" w:cs="Libre Baskerville"/>
          <w:sz w:val="20"/>
          <w:szCs w:val="20"/>
        </w:rPr>
        <w:t xml:space="preserve">ints for afterwards. </w:t>
      </w:r>
    </w:p>
    <w:p w14:paraId="37CD2A88"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P. 65 — </w:t>
      </w:r>
      <w:r>
        <w:rPr>
          <w:rFonts w:ascii="Libre Baskerville" w:eastAsia="Libre Baskerville" w:hAnsi="Libre Baskerville" w:cs="Libre Baskerville"/>
          <w:b/>
          <w:sz w:val="20"/>
          <w:szCs w:val="20"/>
        </w:rPr>
        <w:t>Gatsby’s Conversation with Nick</w:t>
      </w:r>
      <w:r>
        <w:rPr>
          <w:rFonts w:ascii="Libre Baskerville" w:eastAsia="Libre Baskerville" w:hAnsi="Libre Baskerville" w:cs="Libre Baskerville"/>
          <w:sz w:val="20"/>
          <w:szCs w:val="20"/>
        </w:rPr>
        <w:t xml:space="preserve"> (2 students) </w:t>
      </w:r>
    </w:p>
    <w:p w14:paraId="54E58423" w14:textId="77777777" w:rsidR="00623B20" w:rsidRDefault="0011794E">
      <w:pPr>
        <w:numPr>
          <w:ilvl w:val="0"/>
          <w:numId w:val="5"/>
        </w:numPr>
        <w:rPr>
          <w:rFonts w:ascii="Libre Baskerville" w:eastAsia="Libre Baskerville" w:hAnsi="Libre Baskerville" w:cs="Libre Baskerville"/>
          <w:sz w:val="20"/>
          <w:szCs w:val="20"/>
        </w:rPr>
      </w:pPr>
      <w:r>
        <w:rPr>
          <w:rFonts w:ascii="Nova Mono" w:eastAsia="Nova Mono" w:hAnsi="Nova Mono" w:cs="Nova Mono"/>
          <w:sz w:val="20"/>
          <w:szCs w:val="20"/>
        </w:rPr>
        <w:t xml:space="preserve">Words, sentences, performance → How much do we believe Gatsby? </w:t>
      </w:r>
    </w:p>
    <w:p w14:paraId="040B1FAA" w14:textId="77777777" w:rsidR="00623B20" w:rsidRDefault="0011794E">
      <w:pPr>
        <w:numPr>
          <w:ilvl w:val="1"/>
          <w:numId w:val="5"/>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Everyone to corroborate the story is dead </w:t>
      </w:r>
    </w:p>
    <w:p w14:paraId="39CA7448" w14:textId="77777777" w:rsidR="00623B20" w:rsidRDefault="0011794E">
      <w:pPr>
        <w:numPr>
          <w:ilvl w:val="1"/>
          <w:numId w:val="5"/>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He chokes on the Oxford story</w:t>
      </w:r>
    </w:p>
    <w:p w14:paraId="26DBB87D" w14:textId="77777777" w:rsidR="00623B20" w:rsidRDefault="0011794E">
      <w:pPr>
        <w:numPr>
          <w:ilvl w:val="1"/>
          <w:numId w:val="5"/>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The middle west = San Francisco?</w:t>
      </w:r>
    </w:p>
    <w:p w14:paraId="56414E14" w14:textId="77777777" w:rsidR="00623B20" w:rsidRDefault="0011794E">
      <w:pPr>
        <w:numPr>
          <w:ilvl w:val="1"/>
          <w:numId w:val="5"/>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Montenegro</w:t>
      </w:r>
      <w:r>
        <w:rPr>
          <w:rFonts w:ascii="Libre Baskerville" w:eastAsia="Libre Baskerville" w:hAnsi="Libre Baskerville" w:cs="Libre Baskerville"/>
          <w:sz w:val="20"/>
          <w:szCs w:val="20"/>
        </w:rPr>
        <w:t>?</w:t>
      </w:r>
    </w:p>
    <w:p w14:paraId="225D37B9" w14:textId="77777777" w:rsidR="00623B20" w:rsidRDefault="0011794E">
      <w:pPr>
        <w:numPr>
          <w:ilvl w:val="1"/>
          <w:numId w:val="5"/>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What about the medal and the photograph make Nick believe it’s true? Does he always carry these things around? </w:t>
      </w:r>
    </w:p>
    <w:p w14:paraId="6D2F819B" w14:textId="77777777" w:rsidR="00623B20" w:rsidRDefault="00623B20">
      <w:pPr>
        <w:rPr>
          <w:rFonts w:ascii="Libre Baskerville" w:eastAsia="Libre Baskerville" w:hAnsi="Libre Baskerville" w:cs="Libre Baskerville"/>
          <w:sz w:val="20"/>
          <w:szCs w:val="20"/>
        </w:rPr>
      </w:pPr>
    </w:p>
    <w:p w14:paraId="528C0980"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p. 68 — </w:t>
      </w:r>
      <w:r>
        <w:rPr>
          <w:rFonts w:ascii="Libre Baskerville" w:eastAsia="Libre Baskerville" w:hAnsi="Libre Baskerville" w:cs="Libre Baskerville"/>
          <w:b/>
          <w:sz w:val="20"/>
          <w:szCs w:val="20"/>
        </w:rPr>
        <w:t>Police Car</w:t>
      </w:r>
      <w:r>
        <w:rPr>
          <w:rFonts w:ascii="Libre Baskerville" w:eastAsia="Libre Baskerville" w:hAnsi="Libre Baskerville" w:cs="Libre Baskerville"/>
          <w:sz w:val="20"/>
          <w:szCs w:val="20"/>
        </w:rPr>
        <w:t xml:space="preserve"> (2 students) </w:t>
      </w:r>
    </w:p>
    <w:p w14:paraId="61554672" w14:textId="77777777" w:rsidR="00623B20" w:rsidRDefault="0011794E">
      <w:pPr>
        <w:numPr>
          <w:ilvl w:val="0"/>
          <w:numId w:val="3"/>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What happens here? </w:t>
      </w:r>
    </w:p>
    <w:p w14:paraId="1F7C602D" w14:textId="77777777" w:rsidR="00623B20" w:rsidRDefault="0011794E">
      <w:pPr>
        <w:numPr>
          <w:ilvl w:val="0"/>
          <w:numId w:val="3"/>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What does the white card show about Gatsby’s importance level?</w:t>
      </w:r>
    </w:p>
    <w:p w14:paraId="0182733F" w14:textId="77777777" w:rsidR="00623B20" w:rsidRDefault="00623B20">
      <w:pPr>
        <w:rPr>
          <w:rFonts w:ascii="Libre Baskerville" w:eastAsia="Libre Baskerville" w:hAnsi="Libre Baskerville" w:cs="Libre Baskerville"/>
          <w:sz w:val="20"/>
          <w:szCs w:val="20"/>
        </w:rPr>
      </w:pPr>
    </w:p>
    <w:p w14:paraId="048BE3A6"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p. 70-72 — </w:t>
      </w:r>
      <w:r>
        <w:rPr>
          <w:rFonts w:ascii="Libre Baskerville" w:eastAsia="Libre Baskerville" w:hAnsi="Libre Baskerville" w:cs="Libre Baskerville"/>
          <w:b/>
          <w:sz w:val="20"/>
          <w:szCs w:val="20"/>
        </w:rPr>
        <w:t>Gatsby and Wolfsheim</w:t>
      </w:r>
      <w:r>
        <w:rPr>
          <w:rFonts w:ascii="Libre Baskerville" w:eastAsia="Libre Baskerville" w:hAnsi="Libre Baskerville" w:cs="Libre Baskerville"/>
          <w:sz w:val="20"/>
          <w:szCs w:val="20"/>
        </w:rPr>
        <w:t xml:space="preserve"> (3-4 students) </w:t>
      </w:r>
    </w:p>
    <w:p w14:paraId="05A90DC8"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What are some clues that Wolfsheim is shady?</w:t>
      </w:r>
    </w:p>
    <w:p w14:paraId="418272A7" w14:textId="77777777" w:rsidR="00623B20" w:rsidRPr="003A3F64" w:rsidRDefault="0011794E">
      <w:pPr>
        <w:numPr>
          <w:ilvl w:val="0"/>
          <w:numId w:val="7"/>
        </w:numPr>
        <w:rPr>
          <w:rFonts w:ascii="Libre Baskerville" w:eastAsia="Libre Baskerville" w:hAnsi="Libre Baskerville" w:cs="Libre Baskerville"/>
          <w:sz w:val="20"/>
          <w:szCs w:val="20"/>
        </w:rPr>
      </w:pPr>
      <w:r w:rsidRPr="003A3F64">
        <w:rPr>
          <w:rFonts w:ascii="Libre Baskerville" w:eastAsia="Nova Mono" w:hAnsi="Libre Baskerville" w:cs="Nova Mono"/>
          <w:sz w:val="20"/>
          <w:szCs w:val="20"/>
        </w:rPr>
        <w:t xml:space="preserve">Business “connection” </w:t>
      </w:r>
      <w:r w:rsidRPr="003A3F64">
        <w:rPr>
          <w:rFonts w:ascii="Times New Roman" w:eastAsia="Nova Mono" w:hAnsi="Times New Roman" w:cs="Times New Roman"/>
          <w:sz w:val="20"/>
          <w:szCs w:val="20"/>
        </w:rPr>
        <w:t>→</w:t>
      </w:r>
      <w:r w:rsidRPr="003A3F64">
        <w:rPr>
          <w:rFonts w:ascii="Libre Baskerville" w:eastAsia="Nova Mono" w:hAnsi="Libre Baskerville" w:cs="Nova Mono"/>
          <w:sz w:val="20"/>
          <w:szCs w:val="20"/>
        </w:rPr>
        <w:t xml:space="preserve"> Gatsby shuts down conversation </w:t>
      </w:r>
    </w:p>
    <w:p w14:paraId="447545B0" w14:textId="77777777" w:rsidR="00623B20" w:rsidRDefault="0011794E">
      <w:pPr>
        <w:numPr>
          <w:ilvl w:val="0"/>
          <w:numId w:val="7"/>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Human molars for cufflinks </w:t>
      </w:r>
    </w:p>
    <w:p w14:paraId="61FF5138" w14:textId="77777777" w:rsidR="00623B20" w:rsidRDefault="0011794E">
      <w:pPr>
        <w:numPr>
          <w:ilvl w:val="0"/>
          <w:numId w:val="7"/>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Rigged the 1919 World Series </w:t>
      </w:r>
    </w:p>
    <w:p w14:paraId="1ADBBAD8" w14:textId="77777777" w:rsidR="00623B20" w:rsidRDefault="00623B20">
      <w:pPr>
        <w:rPr>
          <w:rFonts w:ascii="Libre Baskerville" w:eastAsia="Libre Baskerville" w:hAnsi="Libre Baskerville" w:cs="Libre Baskerville"/>
          <w:sz w:val="20"/>
          <w:szCs w:val="20"/>
        </w:rPr>
      </w:pPr>
    </w:p>
    <w:p w14:paraId="7A9BC0B7"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p. 73 — </w:t>
      </w:r>
      <w:r>
        <w:rPr>
          <w:rFonts w:ascii="Libre Baskerville" w:eastAsia="Libre Baskerville" w:hAnsi="Libre Baskerville" w:cs="Libre Baskerville"/>
          <w:b/>
          <w:sz w:val="20"/>
          <w:szCs w:val="20"/>
        </w:rPr>
        <w:t>Nick introduces Gatsby to Tom</w:t>
      </w:r>
      <w:r>
        <w:rPr>
          <w:rFonts w:ascii="Libre Baskerville" w:eastAsia="Libre Baskerville" w:hAnsi="Libre Baskerville" w:cs="Libre Baskerville"/>
          <w:sz w:val="20"/>
          <w:szCs w:val="20"/>
        </w:rPr>
        <w:t xml:space="preserve"> (3 students) </w:t>
      </w:r>
    </w:p>
    <w:p w14:paraId="443D1AED"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What changes in Gatsby’s appearance? </w:t>
      </w:r>
    </w:p>
    <w:p w14:paraId="773EC60B"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Why does Gatsby disappear upon meeting Tom?</w:t>
      </w:r>
    </w:p>
    <w:p w14:paraId="3E408CEE" w14:textId="77777777" w:rsidR="00623B20" w:rsidRDefault="00623B20">
      <w:pPr>
        <w:rPr>
          <w:rFonts w:ascii="Libre Baskerville" w:eastAsia="Libre Baskerville" w:hAnsi="Libre Baskerville" w:cs="Libre Baskerville"/>
          <w:sz w:val="20"/>
          <w:szCs w:val="20"/>
        </w:rPr>
      </w:pPr>
    </w:p>
    <w:p w14:paraId="4D6B66E5"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P. 76-77 — </w:t>
      </w:r>
      <w:r>
        <w:rPr>
          <w:rFonts w:ascii="Libre Baskerville" w:eastAsia="Libre Baskerville" w:hAnsi="Libre Baskerville" w:cs="Libre Baskerville"/>
          <w:b/>
          <w:sz w:val="20"/>
          <w:szCs w:val="20"/>
        </w:rPr>
        <w:t xml:space="preserve">Jordan tells Daisy’s story </w:t>
      </w:r>
      <w:r>
        <w:rPr>
          <w:rFonts w:ascii="Libre Baskerville" w:eastAsia="Libre Baskerville" w:hAnsi="Libre Baskerville" w:cs="Libre Baskerville"/>
          <w:sz w:val="20"/>
          <w:szCs w:val="20"/>
        </w:rPr>
        <w:t xml:space="preserve">(2 students) </w:t>
      </w:r>
    </w:p>
    <w:p w14:paraId="2C573044"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How does Daisy’s appearance differ from the story Jordan tells? </w:t>
      </w:r>
    </w:p>
    <w:p w14:paraId="27E368B6" w14:textId="77777777" w:rsidR="00623B20" w:rsidRDefault="00623B20">
      <w:pPr>
        <w:rPr>
          <w:rFonts w:ascii="Libre Baskerville" w:eastAsia="Libre Baskerville" w:hAnsi="Libre Baskerville" w:cs="Libre Baskerville"/>
          <w:sz w:val="20"/>
          <w:szCs w:val="20"/>
        </w:rPr>
      </w:pPr>
    </w:p>
    <w:p w14:paraId="5A34D6F2"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P. 78-79 </w:t>
      </w:r>
      <w:r>
        <w:rPr>
          <w:rFonts w:ascii="Libre Baskerville" w:eastAsia="Libre Baskerville" w:hAnsi="Libre Baskerville" w:cs="Libre Baskerville"/>
          <w:b/>
          <w:sz w:val="20"/>
          <w:szCs w:val="20"/>
        </w:rPr>
        <w:t>Jo</w:t>
      </w:r>
      <w:r>
        <w:rPr>
          <w:rFonts w:ascii="Libre Baskerville" w:eastAsia="Libre Baskerville" w:hAnsi="Libre Baskerville" w:cs="Libre Baskerville"/>
          <w:b/>
          <w:sz w:val="20"/>
          <w:szCs w:val="20"/>
        </w:rPr>
        <w:t xml:space="preserve">rdan asks Nick a favor for Gatsby </w:t>
      </w:r>
      <w:r>
        <w:rPr>
          <w:rFonts w:ascii="Libre Baskerville" w:eastAsia="Libre Baskerville" w:hAnsi="Libre Baskerville" w:cs="Libre Baskerville"/>
          <w:sz w:val="20"/>
          <w:szCs w:val="20"/>
        </w:rPr>
        <w:t xml:space="preserve">(2 students) </w:t>
      </w:r>
    </w:p>
    <w:p w14:paraId="3826F109"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Why does Gatsby want to pretend Nick organizes his meeting with Daisy? </w:t>
      </w:r>
    </w:p>
    <w:p w14:paraId="48F9A80E" w14:textId="77777777" w:rsidR="00623B20" w:rsidRDefault="0011794E">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“He is afraid”</w:t>
      </w:r>
    </w:p>
    <w:p w14:paraId="2CB10D5C" w14:textId="77777777" w:rsidR="00623B20" w:rsidRDefault="0011794E">
      <w:pPr>
        <w:numPr>
          <w:ilvl w:val="0"/>
          <w:numId w:val="4"/>
        </w:num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Presents an image of carelessness </w:t>
      </w:r>
    </w:p>
    <w:p w14:paraId="1F5A47F5"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How does this change our reading of the initial scene of Gatsby with his hands outstre</w:t>
      </w:r>
      <w:r>
        <w:rPr>
          <w:rFonts w:ascii="Libre Baskerville" w:eastAsia="Libre Baskerville" w:hAnsi="Libre Baskerville" w:cs="Libre Baskerville"/>
          <w:sz w:val="20"/>
          <w:szCs w:val="20"/>
        </w:rPr>
        <w:t xml:space="preserve">tched toward the light? </w:t>
      </w:r>
    </w:p>
    <w:p w14:paraId="65874B0F" w14:textId="77777777" w:rsidR="00623B20" w:rsidRDefault="00623B20">
      <w:pPr>
        <w:rPr>
          <w:rFonts w:ascii="Libre Baskerville" w:eastAsia="Libre Baskerville" w:hAnsi="Libre Baskerville" w:cs="Libre Baskerville"/>
          <w:sz w:val="20"/>
          <w:szCs w:val="20"/>
        </w:rPr>
      </w:pPr>
    </w:p>
    <w:p w14:paraId="12575C1D" w14:textId="77777777" w:rsidR="00623B20" w:rsidRDefault="0011794E">
      <w:pPr>
        <w:rPr>
          <w:rFonts w:ascii="Libre Baskerville" w:eastAsia="Libre Baskerville" w:hAnsi="Libre Baskerville" w:cs="Libre Baskerville"/>
          <w:sz w:val="20"/>
          <w:szCs w:val="20"/>
          <w:u w:val="single"/>
        </w:rPr>
      </w:pPr>
      <w:r>
        <w:rPr>
          <w:rFonts w:ascii="Libre Baskerville" w:eastAsia="Libre Baskerville" w:hAnsi="Libre Baskerville" w:cs="Libre Baskerville"/>
          <w:sz w:val="20"/>
          <w:szCs w:val="20"/>
          <w:u w:val="single"/>
        </w:rPr>
        <w:t>Conclusion</w:t>
      </w:r>
    </w:p>
    <w:p w14:paraId="3C7579F6" w14:textId="77777777" w:rsidR="00623B20" w:rsidRDefault="0011794E">
      <w:pPr>
        <w:rPr>
          <w:rFonts w:ascii="Libre Baskerville" w:eastAsia="Libre Baskerville" w:hAnsi="Libre Baskerville" w:cs="Libre Baskerville"/>
          <w:sz w:val="20"/>
          <w:szCs w:val="20"/>
        </w:rPr>
      </w:pPr>
      <w:r>
        <w:rPr>
          <w:rFonts w:ascii="Libre Baskerville" w:eastAsia="Libre Baskerville" w:hAnsi="Libre Baskerville" w:cs="Libre Baskerville"/>
          <w:sz w:val="20"/>
          <w:szCs w:val="20"/>
        </w:rPr>
        <w:t xml:space="preserve">How does this chapter enlighten our understanding of Gatsby as a performer? Who is he performing for? </w:t>
      </w:r>
    </w:p>
    <w:sectPr w:rsidR="00623B20">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10EF6" w14:textId="77777777" w:rsidR="0011794E" w:rsidRDefault="0011794E">
      <w:pPr>
        <w:spacing w:line="240" w:lineRule="auto"/>
      </w:pPr>
      <w:r>
        <w:separator/>
      </w:r>
    </w:p>
  </w:endnote>
  <w:endnote w:type="continuationSeparator" w:id="0">
    <w:p w14:paraId="05F76261" w14:textId="77777777" w:rsidR="0011794E" w:rsidRDefault="001179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Nova Mono">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38B7F" w14:textId="77777777" w:rsidR="00623B20" w:rsidRDefault="00623B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FF3D7" w14:textId="77777777" w:rsidR="0011794E" w:rsidRDefault="0011794E">
      <w:pPr>
        <w:spacing w:line="240" w:lineRule="auto"/>
      </w:pPr>
      <w:r>
        <w:separator/>
      </w:r>
    </w:p>
  </w:footnote>
  <w:footnote w:type="continuationSeparator" w:id="0">
    <w:p w14:paraId="7EDB6094" w14:textId="77777777" w:rsidR="0011794E" w:rsidRDefault="001179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4B6B"/>
    <w:multiLevelType w:val="multilevel"/>
    <w:tmpl w:val="FB9C23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3D0481"/>
    <w:multiLevelType w:val="multilevel"/>
    <w:tmpl w:val="E7BA5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0141F2"/>
    <w:multiLevelType w:val="multilevel"/>
    <w:tmpl w:val="28C8C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06E6BB1"/>
    <w:multiLevelType w:val="multilevel"/>
    <w:tmpl w:val="5B403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AC91537"/>
    <w:multiLevelType w:val="multilevel"/>
    <w:tmpl w:val="1BB8D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E4D7446"/>
    <w:multiLevelType w:val="multilevel"/>
    <w:tmpl w:val="F76EC3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53F708A"/>
    <w:multiLevelType w:val="multilevel"/>
    <w:tmpl w:val="4EC67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B20"/>
    <w:rsid w:val="0011794E"/>
    <w:rsid w:val="003A3F64"/>
    <w:rsid w:val="0062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46C68"/>
  <w15:docId w15:val="{9343F52A-4D11-E446-9E5A-CD002F20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 Forward</cp:lastModifiedBy>
  <cp:revision>2</cp:revision>
  <dcterms:created xsi:type="dcterms:W3CDTF">2020-03-31T19:56:00Z</dcterms:created>
  <dcterms:modified xsi:type="dcterms:W3CDTF">2020-03-31T19:57:00Z</dcterms:modified>
</cp:coreProperties>
</file>